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3401" w14:textId="7396EA9C" w:rsidR="00927065" w:rsidRDefault="00255FAB" w:rsidP="00255FAB">
      <w:r>
        <w:rPr>
          <w:noProof/>
          <w:lang w:eastAsia="nl-BE"/>
        </w:rPr>
        <w:drawing>
          <wp:anchor distT="0" distB="0" distL="114300" distR="114300" simplePos="0" relativeHeight="251658240" behindDoc="0" locked="0" layoutInCell="1" allowOverlap="1" wp14:anchorId="12AA6BEE" wp14:editId="00BF9C01">
            <wp:simplePos x="0" y="0"/>
            <wp:positionH relativeFrom="page">
              <wp:posOffset>5169535</wp:posOffset>
            </wp:positionH>
            <wp:positionV relativeFrom="page">
              <wp:posOffset>104775</wp:posOffset>
            </wp:positionV>
            <wp:extent cx="1933575" cy="2551430"/>
            <wp:effectExtent l="0" t="0" r="9525" b="1270"/>
            <wp:wrapThrough wrapText="bothSides">
              <wp:wrapPolygon edited="0">
                <wp:start x="0" y="0"/>
                <wp:lineTo x="0" y="21449"/>
                <wp:lineTo x="21494" y="21449"/>
                <wp:lineTo x="21494"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ochure pesten slachtoffer.jpg"/>
                    <pic:cNvPicPr/>
                  </pic:nvPicPr>
                  <pic:blipFill>
                    <a:blip r:embed="rId4">
                      <a:extLst>
                        <a:ext uri="{28A0092B-C50C-407E-A947-70E740481C1C}">
                          <a14:useLocalDpi xmlns:a14="http://schemas.microsoft.com/office/drawing/2010/main" val="0"/>
                        </a:ext>
                      </a:extLst>
                    </a:blip>
                    <a:stretch>
                      <a:fillRect/>
                    </a:stretch>
                  </pic:blipFill>
                  <pic:spPr>
                    <a:xfrm>
                      <a:off x="0" y="0"/>
                      <a:ext cx="1933575" cy="2551430"/>
                    </a:xfrm>
                    <a:prstGeom prst="rect">
                      <a:avLst/>
                    </a:prstGeom>
                  </pic:spPr>
                </pic:pic>
              </a:graphicData>
            </a:graphic>
            <wp14:sizeRelH relativeFrom="page">
              <wp14:pctWidth>0</wp14:pctWidth>
            </wp14:sizeRelH>
            <wp14:sizeRelV relativeFrom="page">
              <wp14:pctHeight>0</wp14:pctHeight>
            </wp14:sizeRelV>
          </wp:anchor>
        </w:drawing>
      </w:r>
      <w:r w:rsidR="00927065">
        <w:t xml:space="preserve">Persbericht </w:t>
      </w:r>
      <w:r w:rsidR="00927065" w:rsidRPr="00B23120">
        <w:br/>
      </w:r>
      <w:r w:rsidR="00927065">
        <w:t>19 oktober</w:t>
      </w:r>
      <w:r w:rsidR="00927065">
        <w:t xml:space="preserve"> 2017</w:t>
      </w:r>
      <w:r>
        <w:br/>
      </w:r>
      <w:bookmarkStart w:id="0" w:name="_GoBack"/>
      <w:bookmarkEnd w:id="0"/>
    </w:p>
    <w:p w14:paraId="18CEDB4F" w14:textId="4E96274D" w:rsidR="00A60A4A" w:rsidRPr="00927065" w:rsidRDefault="00624813" w:rsidP="00927065">
      <w:pPr>
        <w:pStyle w:val="Titel"/>
      </w:pPr>
      <w:r w:rsidRPr="00927065">
        <w:t>Nieuwe brochure voor</w:t>
      </w:r>
      <w:r w:rsidR="00660B4E">
        <w:br/>
      </w:r>
      <w:r w:rsidRPr="00927065">
        <w:t>ouders over pesten</w:t>
      </w:r>
    </w:p>
    <w:p w14:paraId="4E59FE04" w14:textId="77777777" w:rsidR="00624813" w:rsidRDefault="00624813" w:rsidP="00927065">
      <w:pPr>
        <w:spacing w:line="240" w:lineRule="auto"/>
      </w:pPr>
    </w:p>
    <w:p w14:paraId="2E19EA74" w14:textId="15931786" w:rsidR="00B75D9D" w:rsidRDefault="00C763F1" w:rsidP="00927065">
      <w:pPr>
        <w:spacing w:line="276" w:lineRule="auto"/>
      </w:pPr>
      <w:r>
        <w:t xml:space="preserve">De drie ouderkoepelverenigingen </w:t>
      </w:r>
      <w:r w:rsidR="004D7D3E">
        <w:t>GO!</w:t>
      </w:r>
      <w:r w:rsidR="00490599">
        <w:t xml:space="preserve"> </w:t>
      </w:r>
      <w:r w:rsidR="004D7D3E">
        <w:t>ouders, KOOGO en VCOV</w:t>
      </w:r>
      <w:r w:rsidR="0083190A">
        <w:t xml:space="preserve"> </w:t>
      </w:r>
      <w:r w:rsidR="00715B95">
        <w:t xml:space="preserve">stellen hun brochure rond pesten voor. </w:t>
      </w:r>
      <w:r w:rsidR="007006FA">
        <w:t xml:space="preserve">De brochure geeft ouders informatie over wat ze thuis kunnen doen om pesten te voorkomen of er mee om te gaan. </w:t>
      </w:r>
    </w:p>
    <w:p w14:paraId="3AA45AD1" w14:textId="23D7C237" w:rsidR="00A07129" w:rsidRDefault="00A07129" w:rsidP="00927065">
      <w:pPr>
        <w:pStyle w:val="Kop2"/>
      </w:pPr>
      <w:r>
        <w:t xml:space="preserve">Misverstanden over pesten </w:t>
      </w:r>
    </w:p>
    <w:p w14:paraId="0E2697B4" w14:textId="4D5C6BF8" w:rsidR="001944B5" w:rsidRDefault="00325447" w:rsidP="00927065">
      <w:pPr>
        <w:spacing w:line="276" w:lineRule="auto"/>
      </w:pPr>
      <w:r>
        <w:t xml:space="preserve">Ondanks de vele </w:t>
      </w:r>
      <w:r w:rsidR="001944B5">
        <w:t xml:space="preserve">waardevolle </w:t>
      </w:r>
      <w:r>
        <w:t xml:space="preserve">initiatieven tegen pesten, </w:t>
      </w:r>
      <w:r w:rsidR="003466DC">
        <w:t>bestaan</w:t>
      </w:r>
      <w:r>
        <w:t xml:space="preserve"> er toch nog veel misverstanden. Zo is er bij</w:t>
      </w:r>
      <w:r w:rsidR="003466DC">
        <w:t>v. de hardnekkige visie dat het pesten wel zal stoppen als de dader maar zwaar genoeg gestraft wordt.</w:t>
      </w:r>
      <w:r w:rsidR="001944B5">
        <w:t xml:space="preserve"> Eén van de fundamenten is echter dat iedereen nauw betrokken wordt bij het zoeken naar oplossingen. Kinderen bestempelen als ‘pestkop’, ‘slachtoffer’ of ‘getuige’ gebeurt niet. </w:t>
      </w:r>
    </w:p>
    <w:p w14:paraId="085B6105" w14:textId="79612696" w:rsidR="00A07129" w:rsidRDefault="00A07129" w:rsidP="00927065">
      <w:pPr>
        <w:pStyle w:val="Kop2"/>
      </w:pPr>
      <w:r>
        <w:t>De kracht van kinderen benutten</w:t>
      </w:r>
    </w:p>
    <w:p w14:paraId="59A1B4A1" w14:textId="074F59B5" w:rsidR="00325447" w:rsidRDefault="00E81EC9" w:rsidP="00927065">
      <w:pPr>
        <w:spacing w:line="276" w:lineRule="auto"/>
      </w:pPr>
      <w:r>
        <w:t xml:space="preserve">Pesten wordt bekeken als een leersituatie voor kinderen. Zij beschikken zelf over heel wat talenten en mogelijkheden om </w:t>
      </w:r>
      <w:r w:rsidR="00A60A4A">
        <w:t>problemen</w:t>
      </w:r>
      <w:r w:rsidR="001944B5">
        <w:t xml:space="preserve"> op te lossen. </w:t>
      </w:r>
      <w:r w:rsidR="00A07129">
        <w:t xml:space="preserve">Kinderen hier sterker in maken </w:t>
      </w:r>
      <w:r w:rsidR="00917D5D">
        <w:t xml:space="preserve">is een onderdeel </w:t>
      </w:r>
      <w:r w:rsidR="00A07129">
        <w:t xml:space="preserve">van de anti-pestbenadering. Ieder kind heeft het recht om te leren. </w:t>
      </w:r>
    </w:p>
    <w:p w14:paraId="184E2AF0" w14:textId="384A9908" w:rsidR="00A07129" w:rsidRDefault="00A07129" w:rsidP="00927065">
      <w:pPr>
        <w:pStyle w:val="Kop2"/>
      </w:pPr>
      <w:r>
        <w:t xml:space="preserve">Ouders versterken </w:t>
      </w:r>
    </w:p>
    <w:p w14:paraId="2D403845" w14:textId="2D68EB91" w:rsidR="00A07129" w:rsidRDefault="00A07129" w:rsidP="00927065">
      <w:pPr>
        <w:spacing w:line="276" w:lineRule="auto"/>
      </w:pPr>
      <w:r>
        <w:t xml:space="preserve">De nieuwe brochure richt zich naar alle ouders: zowel ouders van kinderen die pesten, als ouders van kinderen die gepest worden en ouders van omstaanders. </w:t>
      </w:r>
      <w:r w:rsidR="008971B7">
        <w:t>Het belang van de reactie van de omstaander wordt beklemtoond: d</w:t>
      </w:r>
      <w:r w:rsidR="003456D9">
        <w:t xml:space="preserve">e manier van handelen van een omstaander heeft </w:t>
      </w:r>
      <w:r w:rsidR="00453BCC">
        <w:t xml:space="preserve">heel veel impact op het pesten. </w:t>
      </w:r>
    </w:p>
    <w:p w14:paraId="72AA193E" w14:textId="4E37274A" w:rsidR="003456D9" w:rsidRDefault="00311D8A" w:rsidP="00927065">
      <w:r>
        <w:t xml:space="preserve">In de brochure worden eerst </w:t>
      </w:r>
      <w:r w:rsidR="00B75D9D">
        <w:t>de kernelementen van pesten uitgebreid beschreven.</w:t>
      </w:r>
      <w:r>
        <w:t xml:space="preserve"> Daarnaast komen </w:t>
      </w:r>
      <w:r w:rsidR="00A07129">
        <w:t xml:space="preserve">ouders te weten hoe ze thuis </w:t>
      </w:r>
      <w:r w:rsidR="00B75D9D">
        <w:t xml:space="preserve">een veilige omgeving kunnen creëren en een weerbare houding kunnen stimuleren. </w:t>
      </w:r>
      <w:r>
        <w:t>Een praktisch stappenplan</w:t>
      </w:r>
      <w:r w:rsidR="00A07129">
        <w:t xml:space="preserve"> </w:t>
      </w:r>
      <w:r>
        <w:t>leert</w:t>
      </w:r>
      <w:r w:rsidR="00A07129">
        <w:t xml:space="preserve"> hoe je thuis kan reageren </w:t>
      </w:r>
      <w:r w:rsidR="001D6331">
        <w:t>als je kind met pesten te maken krijgt</w:t>
      </w:r>
      <w:r w:rsidR="00B75D9D">
        <w:t xml:space="preserve">. </w:t>
      </w:r>
      <w:r>
        <w:t>Tot slot komt</w:t>
      </w:r>
      <w:r w:rsidR="00B75D9D">
        <w:t xml:space="preserve"> de stap naar de school</w:t>
      </w:r>
      <w:r w:rsidR="00A07129">
        <w:t xml:space="preserve"> aan bod</w:t>
      </w:r>
      <w:r w:rsidR="00B75D9D">
        <w:t>. Hoe pakken ouders dit best aan? Op welke manier k</w:t>
      </w:r>
      <w:r w:rsidR="00453BCC">
        <w:t>an de school omgaan met pesten?</w:t>
      </w:r>
    </w:p>
    <w:p w14:paraId="2D21E6C7" w14:textId="089F369D" w:rsidR="008971B7" w:rsidRDefault="008971B7" w:rsidP="00927065">
      <w:pPr>
        <w:pStyle w:val="Kop2"/>
      </w:pPr>
      <w:r>
        <w:t>Verbindend schoolklimaat</w:t>
      </w:r>
    </w:p>
    <w:p w14:paraId="14B2F19F" w14:textId="02A5C253" w:rsidR="00C763F1" w:rsidRDefault="00C763F1" w:rsidP="00927065">
      <w:pPr>
        <w:spacing w:line="276" w:lineRule="auto"/>
      </w:pPr>
      <w:r>
        <w:t xml:space="preserve">In 2015 gaf het Departement Onderwijs &amp; Vorming de publicatie ‘Werken aan een verbindend schoolklimaat’ uit. Schoolteams vinden er in terug hoe ze doeltreffend kunnen reageren op pesten. De brochure voor ouders is een aanvulling daarop. Beide  publicaties volgen uit een samenwerking  met het Canadese </w:t>
      </w:r>
      <w:r w:rsidRPr="004D7D3E">
        <w:t>Centre de Prévention des Agressions (COPA)</w:t>
      </w:r>
      <w:r>
        <w:t xml:space="preserve">. </w:t>
      </w:r>
    </w:p>
    <w:p w14:paraId="72066868" w14:textId="63F8B194" w:rsidR="00B75D9D" w:rsidRDefault="00B75D9D" w:rsidP="00927065">
      <w:r>
        <w:rPr>
          <w:rFonts w:ascii="Lucida Sans Unicode" w:hAnsi="Lucida Sans Unicode" w:cs="Lucida Sans Unicode"/>
          <w:noProof/>
          <w:color w:val="FFFFFF"/>
          <w:sz w:val="23"/>
          <w:szCs w:val="23"/>
          <w:lang w:eastAsia="nl-BE"/>
        </w:rPr>
        <w:drawing>
          <wp:inline distT="0" distB="0" distL="0" distR="0" wp14:anchorId="3B81AA17" wp14:editId="24FAB185">
            <wp:extent cx="705278" cy="825918"/>
            <wp:effectExtent l="0" t="0" r="0" b="0"/>
            <wp:docPr id="1" name="Afbeelding 1"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699" cy="827582"/>
                    </a:xfrm>
                    <a:prstGeom prst="rect">
                      <a:avLst/>
                    </a:prstGeom>
                    <a:noFill/>
                    <a:ln>
                      <a:noFill/>
                    </a:ln>
                  </pic:spPr>
                </pic:pic>
              </a:graphicData>
            </a:graphic>
          </wp:inline>
        </w:drawing>
      </w:r>
      <w:r>
        <w:rPr>
          <w:rFonts w:ascii="Arial" w:hAnsi="Arial" w:cs="Arial"/>
          <w:noProof/>
          <w:color w:val="EF7512"/>
          <w:sz w:val="20"/>
          <w:szCs w:val="20"/>
          <w:lang w:eastAsia="nl-BE"/>
        </w:rPr>
        <w:t xml:space="preserve">             </w:t>
      </w:r>
      <w:r w:rsidR="00B9687F">
        <w:rPr>
          <w:rFonts w:ascii="Arial" w:hAnsi="Arial" w:cs="Arial"/>
          <w:noProof/>
          <w:color w:val="EF7512"/>
          <w:sz w:val="20"/>
          <w:szCs w:val="20"/>
          <w:lang w:eastAsia="nl-BE"/>
        </w:rPr>
        <w:t xml:space="preserve">            </w:t>
      </w:r>
      <w:r>
        <w:rPr>
          <w:rFonts w:ascii="Arial" w:hAnsi="Arial" w:cs="Arial"/>
          <w:noProof/>
          <w:color w:val="EF7512"/>
          <w:sz w:val="20"/>
          <w:szCs w:val="20"/>
          <w:lang w:eastAsia="nl-BE"/>
        </w:rPr>
        <w:t xml:space="preserve"> </w:t>
      </w:r>
      <w:r>
        <w:rPr>
          <w:rFonts w:ascii="Arial" w:hAnsi="Arial" w:cs="Arial"/>
          <w:noProof/>
          <w:color w:val="EF7512"/>
          <w:sz w:val="20"/>
          <w:szCs w:val="20"/>
          <w:lang w:eastAsia="nl-BE"/>
        </w:rPr>
        <w:drawing>
          <wp:inline distT="0" distB="0" distL="0" distR="0" wp14:anchorId="261F5440" wp14:editId="1AEFDD6A">
            <wp:extent cx="1371600" cy="762000"/>
            <wp:effectExtent l="0" t="0" r="0" b="0"/>
            <wp:docPr id="2" name="Afbeelding 2" descr="http://www.koogo.be/sites/all/themes/nexus/images/koogo.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ogo.be/sites/all/themes/nexus/images/koogo.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r>
        <w:rPr>
          <w:noProof/>
          <w:lang w:eastAsia="nl-BE"/>
        </w:rPr>
        <w:t xml:space="preserve">      </w:t>
      </w:r>
      <w:r w:rsidR="00B9687F">
        <w:rPr>
          <w:noProof/>
          <w:lang w:eastAsia="nl-BE"/>
        </w:rPr>
        <w:t xml:space="preserve">  </w:t>
      </w:r>
      <w:r w:rsidR="00927065">
        <w:rPr>
          <w:noProof/>
          <w:lang w:eastAsia="nl-BE"/>
        </w:rPr>
        <w:t xml:space="preserve">      </w:t>
      </w:r>
      <w:r w:rsidR="00B9687F">
        <w:rPr>
          <w:noProof/>
          <w:lang w:eastAsia="nl-BE"/>
        </w:rPr>
        <w:t xml:space="preserve">  </w:t>
      </w:r>
      <w:r>
        <w:rPr>
          <w:noProof/>
          <w:lang w:eastAsia="nl-BE"/>
        </w:rPr>
        <w:t xml:space="preserve">    </w:t>
      </w:r>
      <w:r>
        <w:rPr>
          <w:noProof/>
          <w:lang w:eastAsia="nl-BE"/>
        </w:rPr>
        <w:drawing>
          <wp:inline distT="0" distB="0" distL="0" distR="0" wp14:anchorId="7F0DEDE4" wp14:editId="546C417B">
            <wp:extent cx="1791970" cy="876034"/>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cov.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339" cy="908480"/>
                    </a:xfrm>
                    <a:prstGeom prst="rect">
                      <a:avLst/>
                    </a:prstGeom>
                  </pic:spPr>
                </pic:pic>
              </a:graphicData>
            </a:graphic>
          </wp:inline>
        </w:drawing>
      </w:r>
    </w:p>
    <w:p w14:paraId="17927533" w14:textId="0991F97E" w:rsidR="00223153" w:rsidRDefault="00B75D9D" w:rsidP="00927065">
      <w:pPr>
        <w:spacing w:line="240" w:lineRule="auto"/>
      </w:pPr>
      <w:r>
        <w:t>GO! Ouders</w:t>
      </w:r>
      <w:r w:rsidRPr="00B75D9D">
        <w:t xml:space="preserve"> </w:t>
      </w:r>
      <w:r>
        <w:tab/>
      </w:r>
      <w:r>
        <w:tab/>
      </w:r>
      <w:r w:rsidR="00B9687F">
        <w:tab/>
      </w:r>
      <w:r>
        <w:t>KOOGO</w:t>
      </w:r>
      <w:r w:rsidRPr="00B75D9D">
        <w:t xml:space="preserve"> </w:t>
      </w:r>
      <w:r>
        <w:tab/>
      </w:r>
      <w:r>
        <w:tab/>
      </w:r>
      <w:r>
        <w:tab/>
      </w:r>
      <w:r w:rsidR="003018A0">
        <w:tab/>
      </w:r>
      <w:r>
        <w:t xml:space="preserve">VCOV </w:t>
      </w:r>
      <w:r w:rsidR="00624813">
        <w:br/>
      </w:r>
      <w:hyperlink r:id="rId10" w:history="1">
        <w:r w:rsidR="00291A14" w:rsidRPr="00E5405E">
          <w:rPr>
            <w:rStyle w:val="Hyperlink"/>
          </w:rPr>
          <w:t>Veerle Vyverman</w:t>
        </w:r>
      </w:hyperlink>
      <w:r w:rsidR="00291A14">
        <w:tab/>
      </w:r>
      <w:r w:rsidR="00B9687F">
        <w:tab/>
      </w:r>
      <w:hyperlink r:id="rId11" w:history="1">
        <w:r w:rsidRPr="00223153">
          <w:rPr>
            <w:rStyle w:val="Hyperlink"/>
          </w:rPr>
          <w:t>Ann Staes</w:t>
        </w:r>
      </w:hyperlink>
      <w:r w:rsidRPr="00B75D9D">
        <w:t xml:space="preserve"> </w:t>
      </w:r>
      <w:r>
        <w:tab/>
      </w:r>
      <w:r>
        <w:tab/>
      </w:r>
      <w:r>
        <w:tab/>
      </w:r>
      <w:r w:rsidR="003018A0">
        <w:tab/>
      </w:r>
      <w:hyperlink r:id="rId12" w:history="1">
        <w:r w:rsidR="003018A0">
          <w:rPr>
            <w:rStyle w:val="Hyperlink"/>
          </w:rPr>
          <w:t xml:space="preserve">Theo </w:t>
        </w:r>
        <w:r w:rsidRPr="00223153">
          <w:rPr>
            <w:rStyle w:val="Hyperlink"/>
          </w:rPr>
          <w:t>Kuppens</w:t>
        </w:r>
      </w:hyperlink>
      <w:r w:rsidR="00624813">
        <w:br/>
      </w:r>
      <w:r w:rsidR="00291A14">
        <w:t>0487/33 21 22</w:t>
      </w:r>
      <w:r>
        <w:tab/>
      </w:r>
      <w:r>
        <w:tab/>
      </w:r>
      <w:r w:rsidR="00B9687F">
        <w:tab/>
      </w:r>
      <w:r>
        <w:t>0479/37 51 40</w:t>
      </w:r>
      <w:r>
        <w:tab/>
      </w:r>
      <w:r>
        <w:tab/>
      </w:r>
      <w:r>
        <w:tab/>
      </w:r>
      <w:r w:rsidR="003018A0">
        <w:tab/>
      </w:r>
      <w:r>
        <w:t>0477/99 46 28</w:t>
      </w:r>
    </w:p>
    <w:sectPr w:rsidR="00223153" w:rsidSect="00927065">
      <w:pgSz w:w="11906" w:h="16838"/>
      <w:pgMar w:top="1418" w:right="1361"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9D"/>
    <w:rsid w:val="001944B5"/>
    <w:rsid w:val="001D6331"/>
    <w:rsid w:val="00223153"/>
    <w:rsid w:val="00255FAB"/>
    <w:rsid w:val="00291A14"/>
    <w:rsid w:val="003018A0"/>
    <w:rsid w:val="00311D8A"/>
    <w:rsid w:val="00325447"/>
    <w:rsid w:val="003456D9"/>
    <w:rsid w:val="003466DC"/>
    <w:rsid w:val="00350A3C"/>
    <w:rsid w:val="00453BCC"/>
    <w:rsid w:val="00490599"/>
    <w:rsid w:val="004D3A1B"/>
    <w:rsid w:val="004D7D3E"/>
    <w:rsid w:val="00597156"/>
    <w:rsid w:val="005B149F"/>
    <w:rsid w:val="00624813"/>
    <w:rsid w:val="00660B4E"/>
    <w:rsid w:val="006E3A80"/>
    <w:rsid w:val="007006FA"/>
    <w:rsid w:val="00715B95"/>
    <w:rsid w:val="00736CA1"/>
    <w:rsid w:val="0083190A"/>
    <w:rsid w:val="008971B7"/>
    <w:rsid w:val="00917D5D"/>
    <w:rsid w:val="00927065"/>
    <w:rsid w:val="00A07129"/>
    <w:rsid w:val="00A60A4A"/>
    <w:rsid w:val="00B6086E"/>
    <w:rsid w:val="00B75D9D"/>
    <w:rsid w:val="00B9687F"/>
    <w:rsid w:val="00C763F1"/>
    <w:rsid w:val="00CE03BC"/>
    <w:rsid w:val="00D45BEC"/>
    <w:rsid w:val="00D612F2"/>
    <w:rsid w:val="00E5405E"/>
    <w:rsid w:val="00E81E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F536"/>
  <w15:docId w15:val="{2AEC772A-BD81-4B32-9193-67461D33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1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D63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75D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5D9D"/>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23153"/>
    <w:rPr>
      <w:color w:val="0563C1" w:themeColor="hyperlink"/>
      <w:u w:val="single"/>
    </w:rPr>
  </w:style>
  <w:style w:type="character" w:customStyle="1" w:styleId="Kop1Char">
    <w:name w:val="Kop 1 Char"/>
    <w:basedOn w:val="Standaardalinea-lettertype"/>
    <w:link w:val="Kop1"/>
    <w:uiPriority w:val="9"/>
    <w:rsid w:val="00A0712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1D6331"/>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C763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6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oogo.be/#top" TargetMode="External"/><Relationship Id="rId12" Type="http://schemas.openxmlformats.org/officeDocument/2006/relationships/hyperlink" Target="mailto:theo.kuppens@vcov.be"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ann.staes@ovsg.be" TargetMode="External"/><Relationship Id="rId5" Type="http://schemas.openxmlformats.org/officeDocument/2006/relationships/hyperlink" Target="http://go-ouders.be/" TargetMode="External"/><Relationship Id="rId15" Type="http://schemas.openxmlformats.org/officeDocument/2006/relationships/customXml" Target="../customXml/item1.xml"/><Relationship Id="rId10" Type="http://schemas.openxmlformats.org/officeDocument/2006/relationships/hyperlink" Target="mailto:veerle.vyverman@g-o.be" TargetMode="External"/><Relationship Id="rId4" Type="http://schemas.openxmlformats.org/officeDocument/2006/relationships/image" Target="media/image1.jpg"/><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071B2B5910F44A2C926F6FA207BE5" ma:contentTypeVersion="7" ma:contentTypeDescription="Een nieuw document maken." ma:contentTypeScope="" ma:versionID="5e63c6fad5b45cd9a7a441f0f7a1c37a">
  <xsd:schema xmlns:xsd="http://www.w3.org/2001/XMLSchema" xmlns:xs="http://www.w3.org/2001/XMLSchema" xmlns:p="http://schemas.microsoft.com/office/2006/metadata/properties" xmlns:ns2="2173520f-140c-4077-835f-047cc8f975a5" xmlns:ns3="04cf2328-5eb7-4c96-ac05-f84306cd5595" targetNamespace="http://schemas.microsoft.com/office/2006/metadata/properties" ma:root="true" ma:fieldsID="3493994ef930aa988a2cafcf67bdad35" ns2:_="" ns3:_="">
    <xsd:import namespace="2173520f-140c-4077-835f-047cc8f975a5"/>
    <xsd:import namespace="04cf2328-5eb7-4c96-ac05-f84306cd5595"/>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3520f-140c-4077-835f-047cc8f975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f2328-5eb7-4c96-ac05-f84306cd55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B2C1C-AA4F-4C46-BE54-95529CA40AF4}"/>
</file>

<file path=customXml/itemProps2.xml><?xml version="1.0" encoding="utf-8"?>
<ds:datastoreItem xmlns:ds="http://schemas.openxmlformats.org/officeDocument/2006/customXml" ds:itemID="{4F4AAF23-6D7A-40E6-B998-D54D73BF951B}"/>
</file>

<file path=customXml/itemProps3.xml><?xml version="1.0" encoding="utf-8"?>
<ds:datastoreItem xmlns:ds="http://schemas.openxmlformats.org/officeDocument/2006/customXml" ds:itemID="{365E8CB8-047D-4711-A229-44B2B436DE6D}"/>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GO!</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Bogaerts</dc:creator>
  <cp:lastModifiedBy>Kim Bogaerts</cp:lastModifiedBy>
  <cp:revision>4</cp:revision>
  <dcterms:created xsi:type="dcterms:W3CDTF">2017-10-19T09:25:00Z</dcterms:created>
  <dcterms:modified xsi:type="dcterms:W3CDTF">2017-10-19T09:30:00Z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0x0101000D5071B2B5910F44A2C926F6FA207BE5</vt:lpwstr>
  </property>
</Properties>
</file>